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DFA5A">
      <w:pPr>
        <w:spacing w:after="0" w:line="276" w:lineRule="auto"/>
        <w:jc w:val="both"/>
        <w:rPr>
          <w:rFonts w:ascii="Arial" w:hAnsi="Arial" w:eastAsia="Times New Roman" w:cs="Arial"/>
          <w:kern w:val="0"/>
          <w:sz w:val="20"/>
          <w:szCs w:val="20"/>
          <w14:ligatures w14:val="none"/>
        </w:rPr>
      </w:pPr>
      <w:bookmarkStart w:id="0" w:name="_GoBack"/>
      <w:bookmarkEnd w:id="0"/>
      <w:r>
        <w:rPr>
          <w:rFonts w:ascii="Arial" w:hAnsi="Arial" w:eastAsia="Times New Roman" w:cs="Arial"/>
          <w:kern w:val="0"/>
          <w:sz w:val="20"/>
          <w:szCs w:val="20"/>
          <w14:ligatures w14:val="none"/>
        </w:rPr>
        <w:t>Na podlagi 58. člena Zakona o javnih uslužbencih (Uradni list RS, št. 63/07 – uradno prečiščeno besedilo, 65/08, 69/08 – ZTFI-A, 69/08 – ZZavar-E, 40/12 – ZUJF, 158/20 – ZIntPK-C, 203/20 – ZIUPOPDVE, 202/21 – odl. US, 3/22 – ZDeb in 32/25 – ZJU-1), Skupna občinska uprava občin v Spodnjem Podravju, Mestni trg 1, Ptuj, objavlja javni natečaj za zasedbo 2 prostih uradniških delovnih mest</w:t>
      </w:r>
    </w:p>
    <w:p w14:paraId="3BD9EF97">
      <w:pPr>
        <w:spacing w:after="0" w:line="276" w:lineRule="auto"/>
        <w:jc w:val="both"/>
        <w:rPr>
          <w:rFonts w:ascii="Arial" w:hAnsi="Arial" w:eastAsia="Times New Roman" w:cs="Arial"/>
          <w:kern w:val="0"/>
          <w:sz w:val="20"/>
          <w:szCs w:val="20"/>
          <w:lang w:val="en-US"/>
          <w14:ligatures w14:val="none"/>
        </w:rPr>
      </w:pPr>
    </w:p>
    <w:p w14:paraId="32C943BC">
      <w:pPr>
        <w:spacing w:after="0" w:line="260" w:lineRule="atLeast"/>
        <w:ind w:right="-19"/>
        <w:jc w:val="center"/>
        <w:rPr>
          <w:rFonts w:ascii="Arial" w:hAnsi="Arial" w:eastAsia="Times New Roman" w:cs="Arial"/>
          <w:b/>
          <w:caps/>
          <w:kern w:val="0"/>
          <w:sz w:val="20"/>
          <w:szCs w:val="20"/>
          <w14:ligatures w14:val="none"/>
        </w:rPr>
      </w:pPr>
      <w:r>
        <w:rPr>
          <w:rFonts w:ascii="Arial" w:hAnsi="Arial" w:eastAsia="Times New Roman" w:cs="Arial"/>
          <w:b/>
          <w:caps/>
          <w:kern w:val="0"/>
          <w:sz w:val="20"/>
          <w:szCs w:val="20"/>
          <w14:ligatures w14:val="none"/>
        </w:rPr>
        <w:t>OBČINSKI REDAR V MEDOBČINSKEM REDARSTVU SKUPNE OBČINSKE UPRAVE OBČIN V SPODNJEM PODRAVJU</w:t>
      </w:r>
    </w:p>
    <w:p w14:paraId="6E383F89">
      <w:pPr>
        <w:spacing w:after="0" w:line="260" w:lineRule="atLeast"/>
        <w:ind w:right="-19"/>
        <w:jc w:val="center"/>
        <w:rPr>
          <w:rFonts w:ascii="Arial" w:hAnsi="Arial" w:eastAsia="Times New Roman" w:cs="Arial"/>
          <w:b/>
          <w:caps/>
          <w:kern w:val="0"/>
          <w:sz w:val="20"/>
          <w:szCs w:val="20"/>
          <w14:ligatures w14:val="none"/>
        </w:rPr>
      </w:pPr>
    </w:p>
    <w:p w14:paraId="7EEA6C78">
      <w:pPr>
        <w:spacing w:after="0" w:line="260" w:lineRule="atLeast"/>
        <w:jc w:val="both"/>
        <w:rPr>
          <w:rFonts w:ascii="Arial" w:hAnsi="Arial" w:eastAsia="Times New Roman" w:cs="Arial"/>
          <w:kern w:val="0"/>
          <w:sz w:val="20"/>
          <w:szCs w:val="20"/>
          <w14:ligatures w14:val="none"/>
        </w:rPr>
      </w:pPr>
    </w:p>
    <w:p w14:paraId="0250219F">
      <w:pPr>
        <w:spacing w:after="0" w:line="260" w:lineRule="atLeast"/>
        <w:jc w:val="both"/>
        <w:rPr>
          <w:rFonts w:ascii="Arial" w:hAnsi="Arial" w:eastAsia="Times New Roman" w:cs="Arial"/>
          <w:kern w:val="0"/>
          <w:sz w:val="20"/>
          <w:szCs w:val="20"/>
          <w:lang w:eastAsia="sl-SI"/>
          <w14:ligatures w14:val="none"/>
        </w:rPr>
      </w:pPr>
      <w:r>
        <w:rPr>
          <w:rFonts w:ascii="Arial" w:hAnsi="Arial" w:eastAsia="Times New Roman" w:cs="Arial"/>
          <w:kern w:val="0"/>
          <w:sz w:val="20"/>
          <w:szCs w:val="20"/>
          <w:lang w:eastAsia="sl-SI"/>
          <w14:ligatures w14:val="none"/>
        </w:rPr>
        <w:t xml:space="preserve">Kandidati, ki se bodo prijavili na prosto delovno mesto, morajo izpolnjevati naslednje pogoje: </w:t>
      </w:r>
    </w:p>
    <w:p w14:paraId="57268523">
      <w:pPr>
        <w:spacing w:after="0" w:line="240" w:lineRule="auto"/>
        <w:jc w:val="both"/>
        <w:rPr>
          <w:rFonts w:ascii="Arial" w:hAnsi="Arial" w:eastAsia="Times New Roman" w:cs="Arial"/>
          <w:kern w:val="0"/>
          <w:sz w:val="20"/>
          <w:szCs w:val="20"/>
          <w:lang w:eastAsia="sl-SI"/>
          <w14:ligatures w14:val="none"/>
        </w:rPr>
      </w:pPr>
    </w:p>
    <w:p w14:paraId="7BCE6847">
      <w:pPr>
        <w:numPr>
          <w:ilvl w:val="0"/>
          <w:numId w:val="1"/>
        </w:numPr>
        <w:spacing w:after="0" w:line="260" w:lineRule="atLeast"/>
        <w:ind w:right="-19" w:hanging="540"/>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izobrazba:</w:t>
      </w:r>
    </w:p>
    <w:p w14:paraId="38837776">
      <w:pPr>
        <w:numPr>
          <w:ilvl w:val="0"/>
          <w:numId w:val="2"/>
        </w:num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 xml:space="preserve">srednje tehniško in drugo strokovno izobraževanje/srednja strokovna izobrazba, </w:t>
      </w:r>
    </w:p>
    <w:p w14:paraId="268AB386">
      <w:pPr>
        <w:numPr>
          <w:ilvl w:val="0"/>
          <w:numId w:val="2"/>
        </w:num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srednje splošno izobraževanje/srednja splošna izobrazba;</w:t>
      </w:r>
    </w:p>
    <w:p w14:paraId="3215E45C">
      <w:pPr>
        <w:numPr>
          <w:ilvl w:val="0"/>
          <w:numId w:val="1"/>
        </w:numPr>
        <w:spacing w:after="0" w:line="240" w:lineRule="auto"/>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najmanj 6 mesecev delovnih izkušenj;</w:t>
      </w:r>
    </w:p>
    <w:p w14:paraId="0CE67E9B">
      <w:pPr>
        <w:numPr>
          <w:ilvl w:val="0"/>
          <w:numId w:val="1"/>
        </w:numPr>
        <w:spacing w:after="0" w:line="240" w:lineRule="auto"/>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opravljeno obvezno usposabljanje za imenovanje v naziv (če ga kandidat nima, ga lahko opravi naknadno);</w:t>
      </w:r>
    </w:p>
    <w:p w14:paraId="0193CA58">
      <w:pPr>
        <w:numPr>
          <w:ilvl w:val="0"/>
          <w:numId w:val="1"/>
        </w:numPr>
        <w:spacing w:after="0" w:line="260" w:lineRule="atLeast"/>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opravljen preizkus znanja za vodenje in odločanje v prekrškovnem postopku (če ga kandidat nima, ga lahko opravi naknadno);</w:t>
      </w:r>
    </w:p>
    <w:p w14:paraId="1DC630C4">
      <w:pPr>
        <w:numPr>
          <w:ilvl w:val="0"/>
          <w:numId w:val="1"/>
        </w:numPr>
        <w:spacing w:after="0" w:line="240" w:lineRule="auto"/>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opravljen preizkus znanja za opravljanje nalog občinskega redarstva in za uporabo pooblastil občinskega redarja (če ga kandidat nima, ga lahko opravi naknadno);</w:t>
      </w:r>
    </w:p>
    <w:p w14:paraId="57499BC8">
      <w:pPr>
        <w:numPr>
          <w:ilvl w:val="0"/>
          <w:numId w:val="1"/>
        </w:numPr>
        <w:spacing w:after="0" w:line="240" w:lineRule="auto"/>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vozniški izpit B kategorije;</w:t>
      </w:r>
    </w:p>
    <w:p w14:paraId="3DEA1F10">
      <w:pPr>
        <w:numPr>
          <w:ilvl w:val="0"/>
          <w:numId w:val="1"/>
        </w:numPr>
        <w:tabs>
          <w:tab w:val="left" w:pos="180"/>
        </w:tabs>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znanje uradnega jezika;</w:t>
      </w:r>
    </w:p>
    <w:p w14:paraId="59B66B0C">
      <w:pPr>
        <w:numPr>
          <w:ilvl w:val="0"/>
          <w:numId w:val="1"/>
        </w:numPr>
        <w:tabs>
          <w:tab w:val="left" w:pos="180"/>
        </w:tabs>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državljanstvo Republike Slovenije;</w:t>
      </w:r>
    </w:p>
    <w:p w14:paraId="46359B14">
      <w:pPr>
        <w:numPr>
          <w:ilvl w:val="0"/>
          <w:numId w:val="1"/>
        </w:numPr>
        <w:tabs>
          <w:tab w:val="left" w:pos="180"/>
        </w:tabs>
        <w:overflowPunct w:val="0"/>
        <w:autoSpaceDE w:val="0"/>
        <w:autoSpaceDN w:val="0"/>
        <w:adjustRightInd w:val="0"/>
        <w:spacing w:after="0" w:line="260" w:lineRule="atLeast"/>
        <w:jc w:val="both"/>
        <w:textAlignment w:val="baseline"/>
        <w:rPr>
          <w:rFonts w:ascii="Arial" w:hAnsi="Arial" w:eastAsia="Times New Roman" w:cs="Arial"/>
          <w:kern w:val="0"/>
          <w:sz w:val="20"/>
          <w:szCs w:val="20"/>
          <w:lang w:eastAsia="sl-SI"/>
          <w14:ligatures w14:val="none"/>
        </w:rPr>
      </w:pPr>
      <w:r>
        <w:rPr>
          <w:rFonts w:ascii="Arial" w:hAnsi="Arial" w:eastAsia="Times New Roman"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118B2170">
      <w:pPr>
        <w:numPr>
          <w:ilvl w:val="0"/>
          <w:numId w:val="1"/>
        </w:numPr>
        <w:tabs>
          <w:tab w:val="left" w:pos="180"/>
        </w:tabs>
        <w:overflowPunct w:val="0"/>
        <w:autoSpaceDE w:val="0"/>
        <w:autoSpaceDN w:val="0"/>
        <w:adjustRightInd w:val="0"/>
        <w:spacing w:after="0" w:line="260" w:lineRule="atLeast"/>
        <w:jc w:val="both"/>
        <w:textAlignment w:val="baseline"/>
        <w:rPr>
          <w:rFonts w:ascii="Arial" w:hAnsi="Arial" w:eastAsia="Times New Roman" w:cs="Arial"/>
          <w:kern w:val="0"/>
          <w:sz w:val="20"/>
          <w:szCs w:val="20"/>
          <w:lang w:eastAsia="sl-SI"/>
          <w14:ligatures w14:val="none"/>
        </w:rPr>
      </w:pPr>
      <w:r>
        <w:rPr>
          <w:rFonts w:ascii="Arial" w:hAnsi="Arial" w:eastAsia="Times New Roman" w:cs="Arial"/>
          <w:kern w:val="0"/>
          <w:sz w:val="20"/>
          <w:szCs w:val="20"/>
          <w:lang w:eastAsia="sl-SI"/>
          <w14:ligatures w14:val="none"/>
        </w:rPr>
        <w:t>zoper njih ne sme biti vložena pravnomočna obtožnica zaradi naklepnega kaznivega dejanja, ki se preganja po uradni dolžnosti.</w:t>
      </w:r>
    </w:p>
    <w:p w14:paraId="218E90FE">
      <w:pPr>
        <w:spacing w:after="0" w:line="260" w:lineRule="atLeast"/>
        <w:ind w:left="180" w:right="-19"/>
        <w:jc w:val="both"/>
        <w:rPr>
          <w:rFonts w:ascii="Arial" w:hAnsi="Arial" w:eastAsia="Times New Roman" w:cs="Arial"/>
          <w:kern w:val="0"/>
          <w:sz w:val="20"/>
          <w:szCs w:val="20"/>
          <w14:ligatures w14:val="none"/>
        </w:rPr>
      </w:pPr>
    </w:p>
    <w:p w14:paraId="755D28CD">
      <w:pPr>
        <w:spacing w:after="0" w:line="260" w:lineRule="atLeast"/>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1F33A16">
      <w:pPr>
        <w:spacing w:after="0" w:line="260" w:lineRule="atLeast"/>
        <w:jc w:val="both"/>
        <w:rPr>
          <w:rFonts w:ascii="Arial" w:hAnsi="Arial" w:eastAsia="Times New Roman" w:cs="Arial"/>
          <w:kern w:val="0"/>
          <w:sz w:val="20"/>
          <w:szCs w:val="20"/>
          <w14:ligatures w14:val="none"/>
        </w:rPr>
      </w:pPr>
    </w:p>
    <w:p w14:paraId="3B0809FA">
      <w:pPr>
        <w:autoSpaceDE w:val="0"/>
        <w:autoSpaceDN w:val="0"/>
        <w:adjustRightInd w:val="0"/>
        <w:spacing w:after="0" w:line="240" w:lineRule="auto"/>
        <w:jc w:val="both"/>
        <w:rPr>
          <w:rFonts w:ascii="Arial" w:hAnsi="Arial" w:eastAsia="Times New Roman" w:cs="Arial"/>
          <w:kern w:val="0"/>
          <w:sz w:val="20"/>
          <w:szCs w:val="20"/>
          <w:lang w:eastAsia="sl-SI"/>
          <w14:ligatures w14:val="none"/>
        </w:rPr>
      </w:pPr>
      <w:r>
        <w:rPr>
          <w:rFonts w:ascii="Arial" w:hAnsi="Arial" w:eastAsia="Times New Roman" w:cs="Arial"/>
          <w:kern w:val="0"/>
          <w:sz w:val="20"/>
          <w:szCs w:val="20"/>
          <w:lang w:eastAsia="sl-SI"/>
          <w14:ligatures w14:val="none"/>
        </w:rPr>
        <w:t>Pri izbranih kandidatu se bo preverjalo, ali ima opravljeno usposabljanje za imenovanje v naziv, opravljen preizkus znanja za vodenje in odločanje v prekrškovnem postopku in opravljen preizkus znanja za opravljanje nalog občinskega redarstva in za uporabo pooblastil občinskega redarja. V nasprotnem primeru bo moral izbrani kandidat navedeno usposabljanje in preizkus, v skladu s prvim odstavkom 89. člena ZJU in v skladu z drugim odstavkom 22. člena Zakona o občinskem redarstvu (Uradni list RS, št. 139/06 in 9/17), opraviti najkasneje v enem letu od sklenitve pogodbe o zaposlitvi.</w:t>
      </w:r>
    </w:p>
    <w:p w14:paraId="3E738733">
      <w:pPr>
        <w:autoSpaceDE w:val="0"/>
        <w:autoSpaceDN w:val="0"/>
        <w:adjustRightInd w:val="0"/>
        <w:spacing w:after="0" w:line="240" w:lineRule="auto"/>
        <w:jc w:val="both"/>
        <w:rPr>
          <w:rFonts w:ascii="Arial" w:hAnsi="Arial" w:eastAsia="Times New Roman" w:cs="Arial"/>
          <w:kern w:val="0"/>
          <w:sz w:val="20"/>
          <w:szCs w:val="20"/>
          <w:lang w:eastAsia="sl-SI"/>
          <w14:ligatures w14:val="none"/>
        </w:rPr>
      </w:pPr>
    </w:p>
    <w:p w14:paraId="71167F06">
      <w:pPr>
        <w:autoSpaceDE w:val="0"/>
        <w:autoSpaceDN w:val="0"/>
        <w:adjustRightInd w:val="0"/>
        <w:spacing w:after="0" w:line="24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eastAsia="sl-SI"/>
          <w14:ligatures w14:val="none"/>
        </w:rPr>
        <w:t>Skladno s tretjim odstavkom 20. člena Uredbe o vrsti izobrazbe, strokovnem usposabljanju in preizkusu znanja za vodenje in odločanje v prekrškovnem postopku (Uradni list RS, št. 75/13 in 29/14) se šteje, da izpolnjuje pogoje glede preizkusa znanja za vodenje prekrškovnega postopka in izdajo plačilnega naloga po tej uredbi občinski redar, ki je po uveljavitvi te uredbe opravil strokovno usposabljanje in preizkus znanja za opravljanje nalog občinskega redarja na podlagi Zakona o občinskem redarstvu.</w:t>
      </w:r>
    </w:p>
    <w:p w14:paraId="0713FEAC">
      <w:pPr>
        <w:overflowPunct w:val="0"/>
        <w:autoSpaceDE w:val="0"/>
        <w:autoSpaceDN w:val="0"/>
        <w:adjustRightInd w:val="0"/>
        <w:spacing w:after="0" w:line="240" w:lineRule="auto"/>
        <w:jc w:val="both"/>
        <w:textAlignment w:val="baseline"/>
        <w:rPr>
          <w:rFonts w:ascii="Arial" w:hAnsi="Arial" w:eastAsia="Times New Roman" w:cs="Arial"/>
          <w:kern w:val="0"/>
          <w:sz w:val="20"/>
          <w:szCs w:val="20"/>
          <w:lang w:eastAsia="sl-SI"/>
          <w14:ligatures w14:val="none"/>
        </w:rPr>
      </w:pPr>
    </w:p>
    <w:p w14:paraId="251DB8C5">
      <w:pPr>
        <w:overflowPunct w:val="0"/>
        <w:autoSpaceDE w:val="0"/>
        <w:autoSpaceDN w:val="0"/>
        <w:adjustRightInd w:val="0"/>
        <w:spacing w:after="0" w:line="240" w:lineRule="auto"/>
        <w:jc w:val="both"/>
        <w:textAlignment w:val="baseline"/>
        <w:rPr>
          <w:rFonts w:ascii="Arial" w:hAnsi="Arial" w:eastAsia="Times New Roman" w:cs="Arial"/>
          <w:kern w:val="0"/>
          <w:sz w:val="20"/>
          <w:szCs w:val="20"/>
          <w:lang w:eastAsia="sl-SI"/>
          <w14:ligatures w14:val="none"/>
        </w:rPr>
      </w:pPr>
      <w:r>
        <w:rPr>
          <w:rFonts w:ascii="Arial" w:hAnsi="Arial" w:eastAsia="Times New Roman" w:cs="Arial"/>
          <w:kern w:val="0"/>
          <w:sz w:val="20"/>
          <w:szCs w:val="20"/>
          <w:lang w:eastAsia="sl-SI"/>
          <w14:ligatures w14:val="none"/>
        </w:rPr>
        <w:t xml:space="preserve">Prednost pri izbiri bodo imeli kandidati, ki so opravljali poklice varnostnika, carinika, policista, vojaka oziroma poklice, kjer je, ali bi lahko prišlo do konfliktnih situacij pri neposrednem stiku z osebami. </w:t>
      </w:r>
    </w:p>
    <w:p w14:paraId="00461E75">
      <w:pPr>
        <w:overflowPunct w:val="0"/>
        <w:autoSpaceDE w:val="0"/>
        <w:autoSpaceDN w:val="0"/>
        <w:adjustRightInd w:val="0"/>
        <w:spacing w:after="0" w:line="240" w:lineRule="auto"/>
        <w:jc w:val="both"/>
        <w:textAlignment w:val="baseline"/>
        <w:rPr>
          <w:rFonts w:ascii="Arial" w:hAnsi="Arial" w:eastAsia="Times New Roman" w:cs="Arial"/>
          <w:kern w:val="0"/>
          <w:sz w:val="20"/>
          <w:szCs w:val="20"/>
          <w:lang w:eastAsia="sl-SI"/>
          <w14:ligatures w14:val="none"/>
        </w:rPr>
      </w:pPr>
    </w:p>
    <w:p w14:paraId="1D0B2D85">
      <w:pPr>
        <w:autoSpaceDE w:val="0"/>
        <w:autoSpaceDN w:val="0"/>
        <w:adjustRightInd w:val="0"/>
        <w:spacing w:after="0" w:line="24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Delovno področje:</w:t>
      </w:r>
    </w:p>
    <w:p w14:paraId="50DE17F1">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neposredno opravljanje nalog in izvajanje pooblastil na podlagi zakona, ki ureja občinsko redarstvo in občinskih predpisov, </w:t>
      </w:r>
    </w:p>
    <w:p w14:paraId="73494B7E">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neposredno opravljanje nalog nadzor nad izvajanjem zakonov in odlokov občine ter izvajanje pooblastil iz stvarne pristojnosti občinskega redarstva; </w:t>
      </w:r>
    </w:p>
    <w:p w14:paraId="5DE223E5">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vodenje enostavnih upravnih postopkov na I. stopnji, </w:t>
      </w:r>
    </w:p>
    <w:p w14:paraId="47880399">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opozarjanje fizičnih in pravnih oseb o ugotovljenih nepravilnostih, </w:t>
      </w:r>
    </w:p>
    <w:p w14:paraId="47FEE4A4">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neposredno izrekanje in izterjava denarnih kazni na kraju prekrška, </w:t>
      </w:r>
    </w:p>
    <w:p w14:paraId="18963C2D">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sl-SI"/>
          <w14:ligatures w14:val="none"/>
        </w:rPr>
        <w:t xml:space="preserve">izdajanje odredb v skladu z odlokom občine, </w:t>
      </w:r>
    </w:p>
    <w:p w14:paraId="568F4098">
      <w:pPr>
        <w:numPr>
          <w:ilvl w:val="0"/>
          <w:numId w:val="3"/>
        </w:numPr>
        <w:tabs>
          <w:tab w:val="left" w:pos="284"/>
        </w:tabs>
        <w:suppressAutoHyphens/>
        <w:overflowPunct w:val="0"/>
        <w:autoSpaceDE w:val="0"/>
        <w:spacing w:after="0" w:line="276" w:lineRule="auto"/>
        <w:ind w:left="284" w:hanging="284"/>
        <w:jc w:val="both"/>
        <w:textAlignment w:val="baseline"/>
        <w:rPr>
          <w:rFonts w:ascii="Arial" w:hAnsi="Arial" w:eastAsia="Times New Roman" w:cs="Arial"/>
          <w:kern w:val="0"/>
          <w:sz w:val="20"/>
          <w:szCs w:val="20"/>
          <w:lang w:eastAsia="ar-SA"/>
          <w14:ligatures w14:val="none"/>
        </w:rPr>
      </w:pPr>
      <w:r>
        <w:rPr>
          <w:rFonts w:ascii="Arial" w:hAnsi="Arial" w:eastAsia="Times New Roman" w:cs="Arial"/>
          <w:kern w:val="0"/>
          <w:sz w:val="20"/>
          <w:szCs w:val="20"/>
          <w:lang w:eastAsia="ar-SA"/>
          <w14:ligatures w14:val="none"/>
        </w:rPr>
        <w:t>druge naloge s področja občinskega redarstva.</w:t>
      </w:r>
    </w:p>
    <w:p w14:paraId="50ADF48A">
      <w:pPr>
        <w:autoSpaceDE w:val="0"/>
        <w:autoSpaceDN w:val="0"/>
        <w:adjustRightInd w:val="0"/>
        <w:spacing w:after="0" w:line="260" w:lineRule="atLeast"/>
        <w:ind w:left="720" w:right="-19"/>
        <w:jc w:val="both"/>
        <w:rPr>
          <w:rFonts w:ascii="Arial" w:hAnsi="Arial" w:eastAsia="Times New Roman" w:cs="Arial"/>
          <w:kern w:val="0"/>
          <w:sz w:val="20"/>
          <w:szCs w:val="20"/>
          <w:lang w:eastAsia="sl-SI"/>
          <w14:ligatures w14:val="none"/>
        </w:rPr>
      </w:pPr>
    </w:p>
    <w:p w14:paraId="3C8B2C7F">
      <w:p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Prijava mora vsebovati:</w:t>
      </w:r>
    </w:p>
    <w:p w14:paraId="4236E039">
      <w:pPr>
        <w:numPr>
          <w:ilvl w:val="0"/>
          <w:numId w:val="4"/>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b/>
          <w:kern w:val="0"/>
          <w:sz w:val="20"/>
          <w:szCs w:val="20"/>
          <w14:ligatures w14:val="none"/>
        </w:rPr>
        <w:t>obrazec za prijavo</w:t>
      </w:r>
      <w:r>
        <w:rPr>
          <w:rFonts w:ascii="Arial" w:hAnsi="Arial" w:eastAsia="Times New Roman" w:cs="Arial"/>
          <w:kern w:val="0"/>
          <w:sz w:val="20"/>
          <w:szCs w:val="20"/>
          <w14:ligatures w14:val="none"/>
        </w:rPr>
        <w:t>, ki je priloga tega javnega natečaja in iz katerega mora biti razvidno:</w:t>
      </w:r>
    </w:p>
    <w:p w14:paraId="4E44CD9D">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4090D0E2">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p>
    <w:p w14:paraId="0EAA4792">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o opravljenem usposabljanju za imenovanje v naziv (če ga je kandidat opravil);</w:t>
      </w:r>
    </w:p>
    <w:p w14:paraId="35885ADF">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o opravljenem preizkusu znanja za vodenje in odločanje v prekrškovnem postopku (če ga je kandidat opravil);</w:t>
      </w:r>
    </w:p>
    <w:p w14:paraId="4B12E4A5">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o opravljenem preizkusu znanja za opravljanje nalog občinskega redarstva in za uporabo pooblastil občinskega redarja (če ga je kandidat opravil);</w:t>
      </w:r>
    </w:p>
    <w:p w14:paraId="2EDA5A4B">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izpolnjevanje pogoja o opravljenem vozniškem izpitu B kategorije.</w:t>
      </w:r>
    </w:p>
    <w:p w14:paraId="09C6CC9C">
      <w:pPr>
        <w:numPr>
          <w:ilvl w:val="0"/>
          <w:numId w:val="4"/>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izjavo kandidata, da:</w:t>
      </w:r>
    </w:p>
    <w:p w14:paraId="2AA43C96">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je državljan Republike Slovenije,</w:t>
      </w:r>
    </w:p>
    <w:p w14:paraId="79B51E01">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ni bil pravnomočno obsojen zaradi naklepnega kaznivega dejanja, ki se preganja po uradni dolžnosti, in da ni bil obsojen na nepogojno kazen zapora v trajanju več kot šest mesecev,</w:t>
      </w:r>
    </w:p>
    <w:p w14:paraId="344D1290">
      <w:pPr>
        <w:numPr>
          <w:ilvl w:val="0"/>
          <w:numId w:val="5"/>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zoper njega ni bila vložena pravnomočna obtožnica zaradi naklepnega kaznivega dejanja, ki se preganja po uradni dolžnosti;</w:t>
      </w:r>
    </w:p>
    <w:p w14:paraId="0BCDDE14">
      <w:pPr>
        <w:numPr>
          <w:ilvl w:val="0"/>
          <w:numId w:val="4"/>
        </w:num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izjavo, da za namen tega natečajnega postopka dovoljuje Skupni občinski upravi občin v Spodnjem Podravju pridobitev podatkov iz prejšnje točke iz uradne evidence.</w:t>
      </w:r>
    </w:p>
    <w:p w14:paraId="73CD6ED8">
      <w:pPr>
        <w:autoSpaceDE w:val="0"/>
        <w:autoSpaceDN w:val="0"/>
        <w:adjustRightInd w:val="0"/>
        <w:spacing w:after="0" w:line="260" w:lineRule="atLeast"/>
        <w:ind w:right="-19"/>
        <w:jc w:val="both"/>
        <w:rPr>
          <w:rFonts w:ascii="Arial" w:hAnsi="Arial" w:eastAsia="Times New Roman" w:cs="Arial"/>
          <w:kern w:val="0"/>
          <w:sz w:val="20"/>
          <w:szCs w:val="20"/>
          <w14:ligatures w14:val="none"/>
        </w:rPr>
      </w:pPr>
    </w:p>
    <w:p w14:paraId="2B223C8C">
      <w:pPr>
        <w:autoSpaceDE w:val="0"/>
        <w:autoSpaceDN w:val="0"/>
        <w:adjustRightInd w:val="0"/>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V primeru, da kandidat z vpogledom v uradne evidence ne soglaša, bo moral sam predložiti ustrezna dokazila.</w:t>
      </w:r>
    </w:p>
    <w:p w14:paraId="5B7985DF">
      <w:pPr>
        <w:autoSpaceDE w:val="0"/>
        <w:autoSpaceDN w:val="0"/>
        <w:adjustRightInd w:val="0"/>
        <w:spacing w:after="0" w:line="240" w:lineRule="atLeast"/>
        <w:ind w:left="720" w:right="-19"/>
        <w:jc w:val="both"/>
        <w:rPr>
          <w:rFonts w:ascii="Arial" w:hAnsi="Arial" w:eastAsia="Times New Roman" w:cs="Arial"/>
          <w:kern w:val="0"/>
          <w:sz w:val="20"/>
          <w:szCs w:val="20"/>
          <w14:ligatures w14:val="none"/>
        </w:rPr>
      </w:pPr>
    </w:p>
    <w:p w14:paraId="6011B2FF">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Zaželeno je, da obrazec za prijavo vsebuje tudi kratek življenjepis ter da kandidat v njem poleg formalne izobrazbe navede tudi druga znanja in veščine, ki jih je pridobil.</w:t>
      </w:r>
    </w:p>
    <w:p w14:paraId="220CCB90">
      <w:pPr>
        <w:spacing w:after="0" w:line="260" w:lineRule="atLeast"/>
        <w:ind w:right="-19"/>
        <w:jc w:val="both"/>
        <w:rPr>
          <w:rFonts w:ascii="Arial" w:hAnsi="Arial" w:eastAsia="Times New Roman" w:cs="Arial"/>
          <w:kern w:val="0"/>
          <w:sz w:val="20"/>
          <w:szCs w:val="20"/>
          <w14:ligatures w14:val="none"/>
        </w:rPr>
      </w:pPr>
    </w:p>
    <w:p w14:paraId="5FEA0E81">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 xml:space="preserve">Izbrana kandidata bosta delo na delovnem mestu občinski redar opravljala v nazivu občinski redar III, z možnostjo napredovanja v naziv občinski redar II in občinski redar I. Z izbranima kandidatoma bo sklenjeno delovno razmerje za nedoločen čas in s polnim delovnim časom in s trimesečnim poskusnim delom. Za občinske redarje – pripravnike, kateri opravljajo strokovno usposabljanje za občinske redarje, se poskusno delo v pogodbi o zaposlitvi ne določi. </w:t>
      </w:r>
    </w:p>
    <w:p w14:paraId="313B57BC">
      <w:pPr>
        <w:spacing w:after="0" w:line="260" w:lineRule="atLeast"/>
        <w:ind w:right="-19"/>
        <w:jc w:val="both"/>
        <w:rPr>
          <w:rFonts w:ascii="Arial" w:hAnsi="Arial" w:eastAsia="Times New Roman" w:cs="Arial"/>
          <w:kern w:val="0"/>
          <w:sz w:val="20"/>
          <w:szCs w:val="20"/>
          <w14:ligatures w14:val="none"/>
        </w:rPr>
      </w:pPr>
    </w:p>
    <w:p w14:paraId="4CA19E37">
      <w:pPr>
        <w:spacing w:after="0" w:line="260" w:lineRule="atLeast"/>
        <w:ind w:right="-19"/>
        <w:jc w:val="both"/>
        <w:rPr>
          <w:rFonts w:ascii="Arial" w:hAnsi="Arial" w:eastAsia="Times New Roman" w:cs="Arial"/>
          <w:kern w:val="0"/>
          <w:sz w:val="20"/>
          <w:szCs w:val="20"/>
          <w:highlight w:val="lightGray"/>
          <w14:ligatures w14:val="none"/>
        </w:rPr>
      </w:pPr>
      <w:r>
        <w:rPr>
          <w:rFonts w:ascii="Arial" w:hAnsi="Arial" w:eastAsia="Times New Roman" w:cs="Arial"/>
          <w:kern w:val="0"/>
          <w:sz w:val="20"/>
          <w:szCs w:val="20"/>
          <w14:ligatures w14:val="none"/>
        </w:rPr>
        <w:t>Izbrana kandidata bosta delo opravljala v prostorih Skupne občinske uprave občin v Spodnjem Podravju in na terenu Mestne občine Ptuj, Občine Cirkulane, Občine Destrnik, Občine Dornava, Občine Gorišnica, Občine Hajdina, Občine Juršinci, Občine Kidričevo, Občine Majšperk, Občine Markovci, Občine Ormož, Občine Podlehnik, Občine Središče ob Dravi, Občine Sveti Andraž v Slovenskih goricah, Občine Sveti Tomaž, Občine Trnovska vas, Občine Videm, Občine Zavrč in Občine Žetale.</w:t>
      </w:r>
    </w:p>
    <w:p w14:paraId="6F3F726E">
      <w:pPr>
        <w:spacing w:after="0" w:line="260" w:lineRule="atLeast"/>
        <w:ind w:right="-19"/>
        <w:jc w:val="both"/>
        <w:rPr>
          <w:rFonts w:ascii="Arial" w:hAnsi="Arial" w:eastAsia="Times New Roman" w:cs="Arial"/>
          <w:kern w:val="0"/>
          <w:sz w:val="20"/>
          <w:szCs w:val="20"/>
          <w14:ligatures w14:val="none"/>
        </w:rPr>
      </w:pPr>
    </w:p>
    <w:p w14:paraId="7015C69E">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 xml:space="preserve">Kandidati pošljejo pisne prijave s prilogami v zaprti ovojnici </w:t>
      </w:r>
      <w:r>
        <w:rPr>
          <w:rFonts w:ascii="Arial" w:hAnsi="Arial" w:eastAsia="Times New Roman" w:cs="Arial"/>
          <w:b/>
          <w:kern w:val="0"/>
          <w:sz w:val="20"/>
          <w:szCs w:val="20"/>
          <w14:ligatures w14:val="none"/>
        </w:rPr>
        <w:t>z označbo</w:t>
      </w:r>
      <w:r>
        <w:rPr>
          <w:rFonts w:ascii="Arial" w:hAnsi="Arial" w:eastAsia="Times New Roman" w:cs="Arial"/>
          <w:kern w:val="0"/>
          <w:sz w:val="20"/>
          <w:szCs w:val="20"/>
          <w14:ligatures w14:val="none"/>
        </w:rPr>
        <w:t xml:space="preserve">: "za javni natečaj občinski redar«, </w:t>
      </w:r>
      <w:r>
        <w:rPr>
          <w:rFonts w:ascii="Arial" w:hAnsi="Arial" w:eastAsia="Times New Roman" w:cs="Arial"/>
          <w:b/>
          <w:kern w:val="0"/>
          <w:sz w:val="20"/>
          <w:szCs w:val="20"/>
          <w14:ligatures w14:val="none"/>
        </w:rPr>
        <w:t>na naslov</w:t>
      </w:r>
      <w:r>
        <w:rPr>
          <w:rFonts w:ascii="Arial" w:hAnsi="Arial" w:eastAsia="Times New Roman" w:cs="Arial"/>
          <w:kern w:val="0"/>
          <w:sz w:val="20"/>
          <w:szCs w:val="20"/>
          <w14:ligatures w14:val="none"/>
        </w:rPr>
        <w:t xml:space="preserve">: Skupna občinska uprava občin v Spodnjem Podravju, Mestni trg 1, 2250 Ptuj, in sicer </w:t>
      </w:r>
      <w:r>
        <w:rPr>
          <w:rFonts w:ascii="Arial" w:hAnsi="Arial" w:eastAsia="Times New Roman" w:cs="Arial"/>
          <w:b/>
          <w:kern w:val="0"/>
          <w:sz w:val="20"/>
          <w:szCs w:val="20"/>
          <w14:ligatures w14:val="none"/>
        </w:rPr>
        <w:t>v roku 8 dni</w:t>
      </w:r>
      <w:r>
        <w:rPr>
          <w:rFonts w:ascii="Arial" w:hAnsi="Arial" w:eastAsia="Times New Roman"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Pr>
          <w:rFonts w:ascii="Arial" w:hAnsi="Arial" w:eastAsia="Times New Roman" w:cs="Arial"/>
          <w:b/>
          <w:kern w:val="0"/>
          <w:sz w:val="20"/>
          <w:szCs w:val="20"/>
          <w14:ligatures w14:val="none"/>
        </w:rPr>
        <w:t>na elektronski naslov</w:t>
      </w:r>
      <w:r>
        <w:rPr>
          <w:rFonts w:ascii="Arial" w:hAnsi="Arial" w:eastAsia="Times New Roman" w:cs="Arial"/>
          <w:kern w:val="0"/>
          <w:sz w:val="20"/>
          <w:szCs w:val="20"/>
          <w14:ligatures w14:val="none"/>
        </w:rPr>
        <w:t xml:space="preserve">: </w:t>
      </w:r>
      <w:r>
        <w:fldChar w:fldCharType="begin"/>
      </w:r>
      <w:r>
        <w:instrText xml:space="preserve"> HYPERLINK "mailto:obcina.ptuj@ptuj.si" </w:instrText>
      </w:r>
      <w:r>
        <w:fldChar w:fldCharType="separate"/>
      </w:r>
      <w:r>
        <w:rPr>
          <w:rFonts w:ascii="Arial" w:hAnsi="Arial" w:eastAsia="Times New Roman" w:cs="Arial"/>
          <w:color w:val="0000FF"/>
          <w:kern w:val="0"/>
          <w:sz w:val="20"/>
          <w:szCs w:val="20"/>
          <w:u w:val="single"/>
          <w14:ligatures w14:val="none"/>
        </w:rPr>
        <w:t>obcina.ptuj@ptuj.si</w:t>
      </w:r>
      <w:r>
        <w:rPr>
          <w:rFonts w:ascii="Arial" w:hAnsi="Arial" w:eastAsia="Times New Roman" w:cs="Arial"/>
          <w:color w:val="0000FF"/>
          <w:kern w:val="0"/>
          <w:sz w:val="20"/>
          <w:szCs w:val="20"/>
          <w:u w:val="single"/>
          <w14:ligatures w14:val="none"/>
        </w:rPr>
        <w:fldChar w:fldCharType="end"/>
      </w:r>
      <w:r>
        <w:rPr>
          <w:rFonts w:ascii="Arial" w:hAnsi="Arial" w:eastAsia="Times New Roman" w:cs="Arial"/>
          <w:kern w:val="0"/>
          <w:sz w:val="20"/>
          <w:szCs w:val="20"/>
          <w14:ligatures w14:val="none"/>
        </w:rPr>
        <w:t xml:space="preserve"> , pri čemer veljavnost prijave ni pogojena z elektronskim podpisom. </w:t>
      </w:r>
    </w:p>
    <w:p w14:paraId="0E718187">
      <w:pPr>
        <w:spacing w:after="0" w:line="260" w:lineRule="atLeast"/>
        <w:ind w:right="-19"/>
        <w:jc w:val="both"/>
        <w:rPr>
          <w:rFonts w:ascii="Arial" w:hAnsi="Arial" w:eastAsia="Times New Roman" w:cs="Arial"/>
          <w:kern w:val="0"/>
          <w:sz w:val="20"/>
          <w:szCs w:val="20"/>
          <w14:ligatures w14:val="none"/>
        </w:rPr>
      </w:pPr>
    </w:p>
    <w:p w14:paraId="3382E1B3">
      <w:pPr>
        <w:spacing w:after="0" w:line="260" w:lineRule="atLeast"/>
        <w:ind w:right="-19"/>
        <w:jc w:val="both"/>
        <w:rPr>
          <w:rFonts w:ascii="Arial" w:hAnsi="Arial" w:eastAsia="Times New Roman" w:cs="Arial"/>
          <w:iCs/>
          <w:kern w:val="0"/>
          <w:sz w:val="20"/>
          <w:szCs w:val="20"/>
          <w:lang w:val="en-US"/>
          <w14:ligatures w14:val="none"/>
        </w:rPr>
      </w:pPr>
      <w:r>
        <w:rPr>
          <w:rFonts w:ascii="Arial" w:hAnsi="Arial" w:eastAsia="Times New Roman"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r>
        <w:fldChar w:fldCharType="begin"/>
      </w:r>
      <w:r>
        <w:instrText xml:space="preserve"> HYPERLINK "http://www.sou-info.si/" </w:instrText>
      </w:r>
      <w:r>
        <w:fldChar w:fldCharType="separate"/>
      </w:r>
      <w:r>
        <w:rPr>
          <w:rFonts w:ascii="Arial" w:hAnsi="Arial" w:eastAsia="Times New Roman" w:cs="Arial"/>
          <w:color w:val="0000FF"/>
          <w:kern w:val="0"/>
          <w:sz w:val="20"/>
          <w:szCs w:val="20"/>
          <w:u w:val="single"/>
          <w14:ligatures w14:val="none"/>
        </w:rPr>
        <w:t>http://www.sou-info.si/</w:t>
      </w:r>
      <w:r>
        <w:rPr>
          <w:rFonts w:ascii="Arial" w:hAnsi="Arial" w:eastAsia="Times New Roman" w:cs="Arial"/>
          <w:color w:val="0000FF"/>
          <w:kern w:val="0"/>
          <w:sz w:val="20"/>
          <w:szCs w:val="20"/>
          <w:u w:val="single"/>
          <w14:ligatures w14:val="none"/>
        </w:rPr>
        <w:fldChar w:fldCharType="end"/>
      </w:r>
      <w:r>
        <w:rPr>
          <w:rFonts w:ascii="Arial" w:hAnsi="Arial" w:eastAsia="Times New Roman" w:cs="Arial"/>
          <w:kern w:val="0"/>
          <w:sz w:val="20"/>
          <w:szCs w:val="20"/>
          <w14:ligatures w14:val="none"/>
        </w:rPr>
        <w:t xml:space="preserve"> .</w:t>
      </w:r>
    </w:p>
    <w:p w14:paraId="3F1958B5">
      <w:pPr>
        <w:spacing w:after="0" w:line="260" w:lineRule="atLeast"/>
        <w:ind w:right="-19"/>
        <w:jc w:val="both"/>
        <w:rPr>
          <w:rFonts w:ascii="Arial" w:hAnsi="Arial" w:eastAsia="Times New Roman" w:cs="Arial"/>
          <w:kern w:val="0"/>
          <w:sz w:val="20"/>
          <w:szCs w:val="20"/>
          <w:highlight w:val="lightGray"/>
          <w14:ligatures w14:val="none"/>
        </w:rPr>
      </w:pPr>
    </w:p>
    <w:p w14:paraId="4A6CF8F0">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Informacije o izvedbi javnega natečaja daje Mojca Pišek na tel. številki: 02 748 29 44.</w:t>
      </w:r>
    </w:p>
    <w:p w14:paraId="5196D937">
      <w:pPr>
        <w:spacing w:after="0" w:line="260" w:lineRule="atLeast"/>
        <w:ind w:right="-19"/>
        <w:jc w:val="both"/>
        <w:rPr>
          <w:rFonts w:ascii="Arial" w:hAnsi="Arial" w:eastAsia="Times New Roman" w:cs="Arial"/>
          <w:kern w:val="0"/>
          <w:sz w:val="20"/>
          <w:szCs w:val="20"/>
          <w14:ligatures w14:val="none"/>
        </w:rPr>
      </w:pPr>
    </w:p>
    <w:p w14:paraId="2317FE81">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V besedilu javnega natečaja uporabljeni izrazi, zapisani v moški spolni slovnični obliki, so uporabljeni kot nevtralni za ženske in moške.</w:t>
      </w:r>
    </w:p>
    <w:p w14:paraId="6A8B6770">
      <w:pPr>
        <w:spacing w:after="0" w:line="260" w:lineRule="atLeast"/>
        <w:ind w:right="-19"/>
        <w:jc w:val="both"/>
        <w:rPr>
          <w:rFonts w:ascii="Arial" w:hAnsi="Arial" w:eastAsia="Times New Roman" w:cs="Arial"/>
          <w:kern w:val="0"/>
          <w:sz w:val="20"/>
          <w:szCs w:val="20"/>
          <w14:ligatures w14:val="none"/>
        </w:rPr>
      </w:pPr>
    </w:p>
    <w:p w14:paraId="010C25F5">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Številka: 110-205/2025</w:t>
      </w:r>
    </w:p>
    <w:p w14:paraId="4A18DB8E">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Datum: 15. 10. 2025</w:t>
      </w:r>
    </w:p>
    <w:p w14:paraId="36ABAF3A">
      <w:pPr>
        <w:spacing w:after="0" w:line="260" w:lineRule="atLeast"/>
        <w:ind w:right="-19"/>
        <w:jc w:val="both"/>
        <w:rPr>
          <w:rFonts w:ascii="Arial" w:hAnsi="Arial" w:eastAsia="Times New Roman" w:cs="Arial"/>
          <w:kern w:val="0"/>
          <w:sz w:val="20"/>
          <w:szCs w:val="20"/>
          <w14:ligatures w14:val="none"/>
        </w:rPr>
      </w:pPr>
    </w:p>
    <w:p w14:paraId="736E24CD">
      <w:pPr>
        <w:spacing w:after="0" w:line="260" w:lineRule="atLeast"/>
        <w:ind w:right="-19"/>
        <w:jc w:val="both"/>
        <w:rPr>
          <w:rFonts w:ascii="Arial" w:hAnsi="Arial" w:eastAsia="Times New Roman" w:cs="Arial"/>
          <w:kern w:val="0"/>
          <w:sz w:val="20"/>
          <w:szCs w:val="20"/>
          <w14:ligatures w14:val="none"/>
        </w:rPr>
      </w:pPr>
    </w:p>
    <w:p w14:paraId="6386B96B">
      <w:pPr>
        <w:spacing w:after="0" w:line="260" w:lineRule="atLeast"/>
        <w:ind w:right="-19"/>
        <w:jc w:val="both"/>
        <w:rPr>
          <w:rFonts w:ascii="Arial" w:hAnsi="Arial" w:eastAsia="Times New Roman" w:cs="Arial"/>
          <w:kern w:val="0"/>
          <w:sz w:val="20"/>
          <w:szCs w:val="20"/>
          <w14:ligatures w14:val="none"/>
        </w:rPr>
      </w:pPr>
    </w:p>
    <w:p w14:paraId="42841BE8">
      <w:pPr>
        <w:spacing w:after="0" w:line="260" w:lineRule="atLeast"/>
        <w:ind w:right="-19"/>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 xml:space="preserve">                                                                               Skupna občinska uprava </w:t>
      </w:r>
    </w:p>
    <w:p w14:paraId="612F6B8C">
      <w:pPr>
        <w:spacing w:after="0" w:line="260" w:lineRule="atLeast"/>
        <w:ind w:left="3600" w:right="-19" w:firstLine="720"/>
        <w:jc w:val="both"/>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občin v Spodnjem Podravju</w:t>
      </w:r>
    </w:p>
    <w:p w14:paraId="733DB2A6"/>
    <w:p w14:paraId="20FB6D83"/>
    <w:p w14:paraId="68A500F2"/>
    <w:p w14:paraId="1436EB3E"/>
    <w:sectPr>
      <w:headerReference r:id="rId6" w:type="first"/>
      <w:headerReference r:id="rId5" w:type="default"/>
      <w:pgSz w:w="11900" w:h="16840"/>
      <w:pgMar w:top="1276" w:right="1701" w:bottom="1134" w:left="1701" w:header="1531" w:footer="794" w:gutter="0"/>
      <w:cols w:space="708" w:num="1"/>
      <w:titlePg/>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Republika">
    <w:altName w:val="Franklin Gothic Medium Cond"/>
    <w:panose1 w:val="00000000000000000000"/>
    <w:charset w:val="EE"/>
    <w:family w:val="auto"/>
    <w:pitch w:val="default"/>
    <w:sig w:usb0="00000000" w:usb1="00000000" w:usb2="00000000" w:usb3="00000000" w:csb0="00000093" w:csb1="00000000"/>
  </w:font>
  <w:font w:name="Franklin Gothic Medium Cond">
    <w:panose1 w:val="020B0606030402020204"/>
    <w:charset w:val="00"/>
    <w:family w:val="auto"/>
    <w:pitch w:val="default"/>
    <w:sig w:usb0="00000287" w:usb1="00000000" w:usb2="00000000" w:usb3="00000000" w:csb0="2000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3343">
    <w:pPr>
      <w:pStyle w:val="13"/>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1D07">
    <w:pPr>
      <w:pStyle w:val="13"/>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6603B"/>
    <w:multiLevelType w:val="multilevel"/>
    <w:tmpl w:val="0A86603B"/>
    <w:lvl w:ilvl="0" w:tentative="0">
      <w:start w:val="0"/>
      <w:numFmt w:val="bullet"/>
      <w:lvlText w:val="-"/>
      <w:lvlJc w:val="left"/>
      <w:pPr>
        <w:tabs>
          <w:tab w:val="left" w:pos="540"/>
        </w:tabs>
        <w:ind w:left="54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3531E39"/>
    <w:multiLevelType w:val="multilevel"/>
    <w:tmpl w:val="13531E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D2F6A32"/>
    <w:multiLevelType w:val="multilevel"/>
    <w:tmpl w:val="3D2F6A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DDA0EC4"/>
    <w:multiLevelType w:val="multilevel"/>
    <w:tmpl w:val="3DDA0EC4"/>
    <w:lvl w:ilvl="0" w:tentative="0">
      <w:start w:val="1"/>
      <w:numFmt w:val="bullet"/>
      <w:lvlText w:val="-"/>
      <w:lvlJc w:val="left"/>
      <w:pPr>
        <w:tabs>
          <w:tab w:val="left" w:pos="720"/>
        </w:tabs>
        <w:ind w:left="720" w:hanging="360"/>
      </w:pPr>
      <w:rPr>
        <w:rFonts w:hint="default" w:ascii="Arial" w:hAnsi="Arial" w:eastAsia="Times New Roman" w:cs="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897540"/>
    <w:multiLevelType w:val="multilevel"/>
    <w:tmpl w:val="44897540"/>
    <w:lvl w:ilvl="0" w:tentative="0">
      <w:start w:val="0"/>
      <w:numFmt w:val="bullet"/>
      <w:lvlText w:val="-"/>
      <w:lvlJc w:val="left"/>
      <w:pPr>
        <w:tabs>
          <w:tab w:val="left" w:pos="900"/>
        </w:tabs>
        <w:ind w:left="900" w:hanging="360"/>
      </w:pPr>
      <w:rPr>
        <w:rFonts w:hint="default" w:ascii="Times New Roman" w:hAnsi="Times New Roman" w:eastAsia="Times New Roman" w:cs="Times New Roman"/>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3B"/>
    <w:rsid w:val="003B1486"/>
    <w:rsid w:val="004D3485"/>
    <w:rsid w:val="005B3892"/>
    <w:rsid w:val="00A25BC7"/>
    <w:rsid w:val="00AA023B"/>
    <w:rsid w:val="7CF1610D"/>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sl-SI"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header"/>
    <w:basedOn w:val="1"/>
    <w:link w:val="34"/>
    <w:semiHidden/>
    <w:unhideWhenUsed/>
    <w:qFormat/>
    <w:uiPriority w:val="99"/>
    <w:pPr>
      <w:tabs>
        <w:tab w:val="center" w:pos="4536"/>
        <w:tab w:val="right" w:pos="9072"/>
      </w:tabs>
      <w:spacing w:after="0" w:line="240" w:lineRule="auto"/>
    </w:p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Znak"/>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Naslov 2 Znak"/>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Naslov 3 Znak"/>
    <w:basedOn w:val="11"/>
    <w:link w:val="4"/>
    <w:semiHidden/>
    <w:uiPriority w:val="9"/>
    <w:rPr>
      <w:rFonts w:eastAsiaTheme="majorEastAsia" w:cstheme="majorBidi"/>
      <w:color w:val="2F5597" w:themeColor="accent1" w:themeShade="BF"/>
      <w:sz w:val="28"/>
      <w:szCs w:val="28"/>
    </w:rPr>
  </w:style>
  <w:style w:type="character" w:customStyle="1" w:styleId="19">
    <w:name w:val="Naslov 4 Znak"/>
    <w:basedOn w:val="11"/>
    <w:link w:val="5"/>
    <w:semiHidden/>
    <w:qFormat/>
    <w:uiPriority w:val="9"/>
    <w:rPr>
      <w:rFonts w:eastAsiaTheme="majorEastAsia" w:cstheme="majorBidi"/>
      <w:i/>
      <w:iCs/>
      <w:color w:val="2F5597" w:themeColor="accent1" w:themeShade="BF"/>
    </w:rPr>
  </w:style>
  <w:style w:type="character" w:customStyle="1" w:styleId="20">
    <w:name w:val="Naslov 5 Znak"/>
    <w:basedOn w:val="11"/>
    <w:link w:val="6"/>
    <w:semiHidden/>
    <w:qFormat/>
    <w:uiPriority w:val="9"/>
    <w:rPr>
      <w:rFonts w:eastAsiaTheme="majorEastAsia" w:cstheme="majorBidi"/>
      <w:color w:val="2F5597" w:themeColor="accent1" w:themeShade="BF"/>
    </w:rPr>
  </w:style>
  <w:style w:type="character" w:customStyle="1" w:styleId="21">
    <w:name w:val="Naslov 6 Znak"/>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Znak"/>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Znak"/>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Znak"/>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Znak"/>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Znak"/>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ziven citat Znak"/>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Glava Znak"/>
    <w:basedOn w:val="11"/>
    <w:link w:val="1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1236</Words>
  <Characters>7049</Characters>
  <Lines>58</Lines>
  <Paragraphs>16</Paragraphs>
  <TotalTime>6</TotalTime>
  <ScaleCrop>false</ScaleCrop>
  <LinksUpToDate>false</LinksUpToDate>
  <CharactersWithSpaces>8269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2025-10-15T07:46:00Z</dcterms:created>
  <dc:creator>Mojca Pišek</dc:creator>
  <cp:lastModifiedBy>MGec</cp:lastModifiedBy>
  <dcterms:modified xsi:type="dcterms:W3CDTF">2025-10-15T09:42:28Z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0A969477879B419894B68A55396B48F5_13</vt:lpwstr>
  </property>
</Properties>
</file>